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49C" w:rsidRDefault="00E6043F" w:rsidP="009B2B4A">
      <w:pPr>
        <w:jc w:val="center"/>
        <w:rPr>
          <w:rFonts w:ascii="方正小标宋_GBK" w:eastAsia="方正小标宋_GBK"/>
          <w:sz w:val="44"/>
          <w:szCs w:val="44"/>
        </w:rPr>
      </w:pPr>
      <w:r w:rsidRPr="00E6043F">
        <w:rPr>
          <w:rFonts w:ascii="方正小标宋_GBK" w:eastAsia="方正小标宋_GBK" w:hint="eastAsia"/>
          <w:sz w:val="44"/>
          <w:szCs w:val="44"/>
        </w:rPr>
        <w:t>十堰市涉案企业合规第三方</w:t>
      </w:r>
      <w:r>
        <w:rPr>
          <w:rFonts w:ascii="方正小标宋_GBK" w:eastAsia="方正小标宋_GBK" w:hint="eastAsia"/>
          <w:sz w:val="44"/>
          <w:szCs w:val="44"/>
        </w:rPr>
        <w:t>监督评估</w:t>
      </w:r>
      <w:r w:rsidRPr="00E6043F">
        <w:rPr>
          <w:rFonts w:ascii="方正小标宋_GBK" w:eastAsia="方正小标宋_GBK" w:hint="eastAsia"/>
          <w:sz w:val="44"/>
          <w:szCs w:val="44"/>
        </w:rPr>
        <w:t>机制专业人员名录库拟入库人选公示</w:t>
      </w:r>
    </w:p>
    <w:p w:rsidR="009B2B4A" w:rsidRDefault="009B2B4A" w:rsidP="001B67CE">
      <w:pPr>
        <w:spacing w:line="540" w:lineRule="exact"/>
        <w:jc w:val="center"/>
        <w:rPr>
          <w:rFonts w:ascii="方正小标宋_GBK" w:eastAsia="方正小标宋_GBK"/>
          <w:sz w:val="44"/>
          <w:szCs w:val="44"/>
        </w:rPr>
      </w:pPr>
    </w:p>
    <w:p w:rsidR="00D97648" w:rsidRDefault="00E6043F" w:rsidP="001B67CE">
      <w:pPr>
        <w:spacing w:line="540" w:lineRule="exact"/>
        <w:ind w:firstLineChars="200" w:firstLine="640"/>
        <w:jc w:val="left"/>
        <w:rPr>
          <w:rFonts w:ascii="仿宋_GB2312" w:eastAsia="仿宋_GB2312" w:hAnsi="微软雅黑" w:cs="微软雅黑"/>
          <w:color w:val="333333"/>
          <w:sz w:val="32"/>
          <w:szCs w:val="32"/>
        </w:rPr>
      </w:pPr>
      <w:r>
        <w:rPr>
          <w:rFonts w:ascii="仿宋_GB2312" w:eastAsia="仿宋_GB2312" w:hAnsi="微软雅黑" w:cs="微软雅黑" w:hint="eastAsia"/>
          <w:color w:val="333333"/>
          <w:sz w:val="32"/>
          <w:szCs w:val="32"/>
        </w:rPr>
        <w:t>按照</w:t>
      </w:r>
      <w:r w:rsidRPr="00222616">
        <w:rPr>
          <w:rFonts w:ascii="仿宋_GB2312" w:eastAsia="仿宋_GB2312" w:hAnsi="微软雅黑" w:cs="微软雅黑" w:hint="eastAsia"/>
          <w:color w:val="333333"/>
          <w:sz w:val="32"/>
          <w:szCs w:val="32"/>
        </w:rPr>
        <w:t>十堰市涉案企业合规改革工作领导小组印发的</w:t>
      </w:r>
      <w:r>
        <w:rPr>
          <w:rFonts w:ascii="仿宋_GB2312" w:eastAsia="仿宋_GB2312" w:hAnsi="仿宋_GB2312" w:cs="仿宋_GB2312" w:hint="eastAsia"/>
          <w:sz w:val="32"/>
          <w:szCs w:val="32"/>
        </w:rPr>
        <w:t>《</w:t>
      </w:r>
      <w:r w:rsidRPr="007A6B14">
        <w:rPr>
          <w:rFonts w:ascii="仿宋_GB2312" w:eastAsia="仿宋_GB2312" w:hAnsi="仿宋_GB2312" w:cs="仿宋_GB2312" w:hint="eastAsia"/>
          <w:sz w:val="32"/>
          <w:szCs w:val="32"/>
        </w:rPr>
        <w:t>十堰市开展涉案企业合规改革工作实施方案</w:t>
      </w:r>
      <w:r>
        <w:rPr>
          <w:rFonts w:ascii="仿宋_GB2312" w:eastAsia="仿宋_GB2312" w:hAnsi="仿宋_GB2312" w:cs="仿宋_GB2312" w:hint="eastAsia"/>
          <w:sz w:val="32"/>
          <w:szCs w:val="32"/>
        </w:rPr>
        <w:t>》的要求，根据</w:t>
      </w:r>
      <w:r w:rsidRPr="00270FD8">
        <w:rPr>
          <w:rFonts w:ascii="仿宋_GB2312" w:eastAsia="仿宋_GB2312" w:hAnsi="微软雅黑" w:cs="微软雅黑" w:hint="eastAsia"/>
          <w:color w:val="333333"/>
          <w:sz w:val="32"/>
          <w:szCs w:val="32"/>
        </w:rPr>
        <w:t>《十堰</w:t>
      </w:r>
      <w:r>
        <w:rPr>
          <w:rFonts w:ascii="仿宋_GB2312" w:eastAsia="仿宋_GB2312" w:hAnsi="微软雅黑" w:cs="微软雅黑" w:hint="eastAsia"/>
          <w:color w:val="333333"/>
          <w:sz w:val="32"/>
          <w:szCs w:val="32"/>
        </w:rPr>
        <w:t>市关于建立涉案企业合规第三方监督评估机制的实施意见（试行）》等有</w:t>
      </w:r>
      <w:r w:rsidRPr="00270FD8">
        <w:rPr>
          <w:rFonts w:ascii="仿宋_GB2312" w:eastAsia="仿宋_GB2312" w:hAnsi="微软雅黑" w:cs="微软雅黑" w:hint="eastAsia"/>
          <w:color w:val="333333"/>
          <w:sz w:val="32"/>
          <w:szCs w:val="32"/>
        </w:rPr>
        <w:t>关规定，</w:t>
      </w:r>
      <w:r>
        <w:rPr>
          <w:rFonts w:ascii="仿宋_GB2312" w:eastAsia="仿宋_GB2312" w:hAnsi="微软雅黑" w:cs="微软雅黑" w:hint="eastAsia"/>
          <w:color w:val="333333"/>
          <w:sz w:val="32"/>
          <w:szCs w:val="32"/>
        </w:rPr>
        <w:t>十堰市涉案企业合规第三方监督评估机制管理委员会各成员单位推荐</w:t>
      </w:r>
      <w:r w:rsidR="009A5D70">
        <w:rPr>
          <w:rFonts w:ascii="仿宋_GB2312" w:eastAsia="仿宋_GB2312" w:hAnsi="微软雅黑" w:cs="微软雅黑" w:hint="eastAsia"/>
          <w:color w:val="333333"/>
          <w:sz w:val="32"/>
          <w:szCs w:val="32"/>
        </w:rPr>
        <w:t>了</w:t>
      </w:r>
      <w:r>
        <w:rPr>
          <w:rFonts w:ascii="仿宋_GB2312" w:eastAsia="仿宋_GB2312" w:hAnsi="微软雅黑" w:cs="微软雅黑" w:hint="eastAsia"/>
          <w:color w:val="333333"/>
          <w:sz w:val="32"/>
          <w:szCs w:val="32"/>
        </w:rPr>
        <w:t>第三方监督评估机制专业人员名录库拟入库人选</w:t>
      </w:r>
      <w:r w:rsidR="009A5D70">
        <w:rPr>
          <w:rFonts w:ascii="仿宋_GB2312" w:eastAsia="仿宋_GB2312" w:hAnsi="微软雅黑" w:cs="微软雅黑" w:hint="eastAsia"/>
          <w:color w:val="333333"/>
          <w:sz w:val="32"/>
          <w:szCs w:val="32"/>
        </w:rPr>
        <w:t>。现将200名拟入库人员名单向社会公开征求意见，如有意见可通过来信、来电、来访形式向</w:t>
      </w:r>
      <w:r w:rsidR="00D97648">
        <w:rPr>
          <w:rFonts w:ascii="仿宋_GB2312" w:eastAsia="仿宋_GB2312" w:hAnsi="微软雅黑" w:cs="微软雅黑" w:hint="eastAsia"/>
          <w:color w:val="333333"/>
          <w:sz w:val="32"/>
          <w:szCs w:val="32"/>
        </w:rPr>
        <w:t>十堰市涉案企业合规第三方监督评估机制管理委员会办公室反映。</w:t>
      </w:r>
    </w:p>
    <w:p w:rsidR="00E6043F" w:rsidRDefault="00E6043F" w:rsidP="001B67CE">
      <w:pPr>
        <w:spacing w:line="540" w:lineRule="exact"/>
        <w:ind w:firstLineChars="200" w:firstLine="640"/>
        <w:jc w:val="left"/>
        <w:rPr>
          <w:rFonts w:ascii="仿宋_GB2312" w:eastAsia="仿宋_GB2312" w:hAnsi="微软雅黑" w:cs="微软雅黑"/>
          <w:color w:val="333333"/>
          <w:sz w:val="32"/>
          <w:szCs w:val="32"/>
        </w:rPr>
      </w:pPr>
      <w:r>
        <w:rPr>
          <w:rFonts w:ascii="仿宋_GB2312" w:eastAsia="仿宋_GB2312" w:hAnsi="微软雅黑" w:cs="微软雅黑" w:hint="eastAsia"/>
          <w:color w:val="333333"/>
          <w:sz w:val="32"/>
          <w:szCs w:val="32"/>
        </w:rPr>
        <w:t>公示时间</w:t>
      </w:r>
      <w:r w:rsidR="00D97648">
        <w:rPr>
          <w:rFonts w:ascii="仿宋_GB2312" w:eastAsia="仿宋_GB2312" w:hAnsi="微软雅黑" w:cs="微软雅黑" w:hint="eastAsia"/>
          <w:color w:val="333333"/>
          <w:sz w:val="32"/>
          <w:szCs w:val="32"/>
        </w:rPr>
        <w:t>：2022年4月</w:t>
      </w:r>
      <w:r w:rsidR="00F6288B">
        <w:rPr>
          <w:rFonts w:ascii="仿宋_GB2312" w:eastAsia="仿宋_GB2312" w:hAnsi="微软雅黑" w:cs="微软雅黑" w:hint="eastAsia"/>
          <w:color w:val="333333"/>
          <w:sz w:val="32"/>
          <w:szCs w:val="32"/>
        </w:rPr>
        <w:t xml:space="preserve"> 15</w:t>
      </w:r>
      <w:r w:rsidR="00D97648">
        <w:rPr>
          <w:rFonts w:ascii="仿宋_GB2312" w:eastAsia="仿宋_GB2312" w:hAnsi="微软雅黑" w:cs="微软雅黑" w:hint="eastAsia"/>
          <w:color w:val="333333"/>
          <w:sz w:val="32"/>
          <w:szCs w:val="32"/>
        </w:rPr>
        <w:t xml:space="preserve">日至2022年4月 </w:t>
      </w:r>
      <w:r w:rsidR="00F6288B">
        <w:rPr>
          <w:rFonts w:ascii="仿宋_GB2312" w:eastAsia="仿宋_GB2312" w:hAnsi="微软雅黑" w:cs="微软雅黑" w:hint="eastAsia"/>
          <w:color w:val="333333"/>
          <w:sz w:val="32"/>
          <w:szCs w:val="32"/>
        </w:rPr>
        <w:t>21</w:t>
      </w:r>
      <w:r w:rsidR="00D97648">
        <w:rPr>
          <w:rFonts w:ascii="仿宋_GB2312" w:eastAsia="仿宋_GB2312" w:hAnsi="微软雅黑" w:cs="微软雅黑" w:hint="eastAsia"/>
          <w:color w:val="333333"/>
          <w:sz w:val="32"/>
          <w:szCs w:val="32"/>
        </w:rPr>
        <w:t>日</w:t>
      </w:r>
      <w:r>
        <w:rPr>
          <w:rFonts w:ascii="仿宋_GB2312" w:eastAsia="仿宋_GB2312" w:hAnsi="微软雅黑" w:cs="微软雅黑" w:hint="eastAsia"/>
          <w:color w:val="333333"/>
          <w:sz w:val="32"/>
          <w:szCs w:val="32"/>
        </w:rPr>
        <w:t>。</w:t>
      </w:r>
    </w:p>
    <w:p w:rsidR="000E6AC1" w:rsidRDefault="000E6AC1" w:rsidP="001B67CE">
      <w:pPr>
        <w:spacing w:line="540" w:lineRule="exact"/>
        <w:ind w:firstLineChars="200" w:firstLine="640"/>
        <w:jc w:val="left"/>
        <w:rPr>
          <w:rFonts w:ascii="仿宋_GB2312" w:eastAsia="仿宋_GB2312" w:hAnsi="微软雅黑" w:cs="微软雅黑"/>
          <w:color w:val="333333"/>
          <w:sz w:val="32"/>
          <w:szCs w:val="32"/>
        </w:rPr>
      </w:pPr>
      <w:r>
        <w:rPr>
          <w:rFonts w:ascii="仿宋_GB2312" w:eastAsia="仿宋_GB2312" w:hAnsi="微软雅黑" w:cs="微软雅黑" w:hint="eastAsia"/>
          <w:color w:val="333333"/>
          <w:sz w:val="32"/>
          <w:szCs w:val="32"/>
        </w:rPr>
        <w:t>来信来访地址：</w:t>
      </w:r>
      <w:r w:rsidR="00715DA7">
        <w:rPr>
          <w:rFonts w:ascii="仿宋_GB2312" w:eastAsia="仿宋_GB2312" w:hAnsi="微软雅黑" w:cs="微软雅黑" w:hint="eastAsia"/>
          <w:color w:val="333333"/>
          <w:sz w:val="32"/>
          <w:szCs w:val="32"/>
        </w:rPr>
        <w:t>十堰市市民服务中心B栋16楼1615室</w:t>
      </w:r>
    </w:p>
    <w:p w:rsidR="00C707E1" w:rsidRDefault="000E6AC1" w:rsidP="001B67CE">
      <w:pPr>
        <w:spacing w:line="540" w:lineRule="exact"/>
        <w:ind w:firstLineChars="200" w:firstLine="640"/>
        <w:jc w:val="left"/>
        <w:rPr>
          <w:rFonts w:ascii="仿宋_GB2312" w:eastAsia="仿宋_GB2312" w:hAnsi="微软雅黑" w:cs="微软雅黑"/>
          <w:color w:val="333333"/>
          <w:sz w:val="32"/>
          <w:szCs w:val="32"/>
        </w:rPr>
      </w:pPr>
      <w:r>
        <w:rPr>
          <w:rFonts w:ascii="仿宋_GB2312" w:eastAsia="仿宋_GB2312" w:hAnsi="微软雅黑" w:cs="微软雅黑" w:hint="eastAsia"/>
          <w:color w:val="333333"/>
          <w:sz w:val="32"/>
          <w:szCs w:val="32"/>
        </w:rPr>
        <w:t>邮政编码：</w:t>
      </w:r>
      <w:r w:rsidR="00715DA7">
        <w:rPr>
          <w:rFonts w:ascii="仿宋_GB2312" w:eastAsia="仿宋_GB2312" w:hAnsi="微软雅黑" w:cs="微软雅黑" w:hint="eastAsia"/>
          <w:color w:val="333333"/>
          <w:sz w:val="32"/>
          <w:szCs w:val="32"/>
        </w:rPr>
        <w:t>442000</w:t>
      </w:r>
    </w:p>
    <w:p w:rsidR="00D97648" w:rsidRDefault="00D97648" w:rsidP="001B67CE">
      <w:pPr>
        <w:spacing w:line="540" w:lineRule="exact"/>
        <w:ind w:firstLineChars="200" w:firstLine="640"/>
        <w:jc w:val="left"/>
        <w:rPr>
          <w:rFonts w:ascii="仿宋_GB2312" w:eastAsia="仿宋_GB2312" w:hAnsi="微软雅黑" w:cs="微软雅黑"/>
          <w:color w:val="333333"/>
          <w:sz w:val="32"/>
          <w:szCs w:val="32"/>
        </w:rPr>
      </w:pPr>
      <w:r>
        <w:rPr>
          <w:rFonts w:ascii="仿宋_GB2312" w:eastAsia="仿宋_GB2312" w:hAnsi="微软雅黑" w:cs="微软雅黑" w:hint="eastAsia"/>
          <w:color w:val="333333"/>
          <w:sz w:val="32"/>
          <w:szCs w:val="32"/>
        </w:rPr>
        <w:t xml:space="preserve">联系人：杨艺       </w:t>
      </w:r>
      <w:r w:rsidR="000E6AC1">
        <w:rPr>
          <w:rFonts w:ascii="仿宋_GB2312" w:eastAsia="仿宋_GB2312" w:hAnsi="微软雅黑" w:cs="微软雅黑" w:hint="eastAsia"/>
          <w:color w:val="333333"/>
          <w:sz w:val="32"/>
          <w:szCs w:val="32"/>
        </w:rPr>
        <w:t>联系电话：</w:t>
      </w:r>
      <w:r w:rsidR="00C707E1">
        <w:rPr>
          <w:rFonts w:ascii="仿宋_GB2312" w:eastAsia="仿宋_GB2312" w:hAnsi="微软雅黑" w:cs="微软雅黑" w:hint="eastAsia"/>
          <w:color w:val="333333"/>
          <w:sz w:val="32"/>
          <w:szCs w:val="32"/>
        </w:rPr>
        <w:t xml:space="preserve"> </w:t>
      </w:r>
      <w:r w:rsidR="001853D6">
        <w:rPr>
          <w:rFonts w:ascii="仿宋_GB2312" w:eastAsia="仿宋_GB2312" w:hAnsi="微软雅黑" w:cs="微软雅黑" w:hint="eastAsia"/>
          <w:color w:val="333333"/>
          <w:sz w:val="32"/>
          <w:szCs w:val="32"/>
        </w:rPr>
        <w:t>0719-8650677</w:t>
      </w:r>
    </w:p>
    <w:p w:rsidR="00D97648" w:rsidRDefault="00D97648" w:rsidP="00B414B4">
      <w:pPr>
        <w:pStyle w:val="a5"/>
        <w:widowControl/>
        <w:spacing w:after="150" w:afterAutospacing="0" w:line="540" w:lineRule="exact"/>
        <w:ind w:right="320" w:firstLineChars="200" w:firstLine="640"/>
        <w:rPr>
          <w:rFonts w:ascii="仿宋_GB2312" w:eastAsia="仿宋_GB2312" w:hAnsi="微软雅黑" w:cs="微软雅黑"/>
          <w:color w:val="333333"/>
          <w:sz w:val="32"/>
          <w:szCs w:val="32"/>
        </w:rPr>
      </w:pPr>
      <w:r>
        <w:rPr>
          <w:rFonts w:ascii="仿宋_GB2312" w:eastAsia="仿宋_GB2312" w:hAnsi="微软雅黑" w:cs="微软雅黑" w:hint="eastAsia"/>
          <w:color w:val="333333"/>
          <w:sz w:val="32"/>
          <w:szCs w:val="32"/>
        </w:rPr>
        <w:t>附件：</w:t>
      </w:r>
      <w:r w:rsidRPr="00D97648">
        <w:rPr>
          <w:rFonts w:ascii="仿宋_GB2312" w:eastAsia="仿宋_GB2312" w:hAnsi="微软雅黑" w:cs="微软雅黑" w:hint="eastAsia"/>
          <w:color w:val="333333"/>
          <w:sz w:val="32"/>
          <w:szCs w:val="32"/>
        </w:rPr>
        <w:t>十堰市涉案企业合规第三方监督评估机制专业人员名录库拟入库人选</w:t>
      </w:r>
      <w:r>
        <w:rPr>
          <w:rFonts w:ascii="仿宋_GB2312" w:eastAsia="仿宋_GB2312" w:hAnsi="微软雅黑" w:cs="微软雅黑" w:hint="eastAsia"/>
          <w:color w:val="333333"/>
          <w:sz w:val="32"/>
          <w:szCs w:val="32"/>
        </w:rPr>
        <w:t xml:space="preserve">       </w:t>
      </w:r>
    </w:p>
    <w:p w:rsidR="00A32C15" w:rsidRDefault="00D97648" w:rsidP="001B67CE">
      <w:pPr>
        <w:pStyle w:val="a5"/>
        <w:widowControl/>
        <w:spacing w:before="0" w:beforeAutospacing="0" w:after="150" w:afterAutospacing="0" w:line="540" w:lineRule="exact"/>
        <w:ind w:right="320"/>
        <w:jc w:val="right"/>
        <w:rPr>
          <w:rFonts w:ascii="仿宋_GB2312" w:eastAsia="仿宋_GB2312" w:hAnsi="微软雅黑" w:cs="微软雅黑"/>
          <w:color w:val="333333"/>
          <w:sz w:val="32"/>
          <w:szCs w:val="32"/>
        </w:rPr>
      </w:pPr>
      <w:r>
        <w:rPr>
          <w:rFonts w:ascii="仿宋_GB2312" w:eastAsia="仿宋_GB2312" w:hAnsi="微软雅黑" w:cs="微软雅黑" w:hint="eastAsia"/>
          <w:color w:val="333333"/>
          <w:sz w:val="32"/>
          <w:szCs w:val="32"/>
        </w:rPr>
        <w:t>十堰市涉案企业合规第三方监督评估机制</w:t>
      </w:r>
    </w:p>
    <w:p w:rsidR="00D97648" w:rsidRDefault="00D97648" w:rsidP="001B67CE">
      <w:pPr>
        <w:pStyle w:val="a5"/>
        <w:widowControl/>
        <w:spacing w:before="0" w:beforeAutospacing="0" w:after="150" w:afterAutospacing="0" w:line="540" w:lineRule="exact"/>
        <w:ind w:right="960" w:firstLineChars="1200" w:firstLine="3840"/>
        <w:rPr>
          <w:rFonts w:ascii="仿宋_GB2312" w:eastAsia="仿宋_GB2312" w:hAnsi="微软雅黑" w:cs="微软雅黑"/>
          <w:color w:val="333333"/>
          <w:sz w:val="32"/>
          <w:szCs w:val="32"/>
        </w:rPr>
      </w:pPr>
      <w:r>
        <w:rPr>
          <w:rFonts w:ascii="仿宋_GB2312" w:eastAsia="仿宋_GB2312" w:hAnsi="微软雅黑" w:cs="微软雅黑" w:hint="eastAsia"/>
          <w:color w:val="333333"/>
          <w:sz w:val="32"/>
          <w:szCs w:val="32"/>
        </w:rPr>
        <w:t>管理委员会办公室</w:t>
      </w:r>
    </w:p>
    <w:p w:rsidR="00D97648" w:rsidRDefault="00D97648" w:rsidP="001B67CE">
      <w:pPr>
        <w:pStyle w:val="a5"/>
        <w:widowControl/>
        <w:spacing w:before="0" w:beforeAutospacing="0" w:after="150" w:afterAutospacing="0" w:line="540" w:lineRule="exact"/>
        <w:ind w:right="1280" w:firstLineChars="1000" w:firstLine="3200"/>
        <w:rPr>
          <w:rFonts w:ascii="仿宋_GB2312" w:eastAsia="仿宋_GB2312" w:hAnsi="微软雅黑" w:cs="微软雅黑"/>
          <w:color w:val="333333"/>
          <w:sz w:val="32"/>
          <w:szCs w:val="32"/>
        </w:rPr>
      </w:pPr>
      <w:r>
        <w:rPr>
          <w:rFonts w:ascii="仿宋_GB2312" w:eastAsia="仿宋_GB2312" w:hAnsi="微软雅黑" w:cs="微软雅黑" w:hint="eastAsia"/>
          <w:color w:val="333333"/>
          <w:sz w:val="32"/>
          <w:szCs w:val="32"/>
        </w:rPr>
        <w:t>（十堰市工商业联合会）</w:t>
      </w:r>
    </w:p>
    <w:p w:rsidR="00D97648" w:rsidRDefault="00D97648" w:rsidP="001B67CE">
      <w:pPr>
        <w:pStyle w:val="a5"/>
        <w:widowControl/>
        <w:spacing w:before="0" w:beforeAutospacing="0" w:after="150" w:afterAutospacing="0" w:line="540" w:lineRule="exact"/>
        <w:ind w:right="640" w:firstLineChars="1200" w:firstLine="3840"/>
        <w:rPr>
          <w:rFonts w:ascii="仿宋_GB2312" w:eastAsia="仿宋_GB2312" w:hAnsi="微软雅黑" w:cs="微软雅黑"/>
          <w:color w:val="333333"/>
          <w:sz w:val="32"/>
          <w:szCs w:val="32"/>
        </w:rPr>
      </w:pPr>
      <w:r>
        <w:rPr>
          <w:rFonts w:ascii="仿宋_GB2312" w:eastAsia="仿宋_GB2312" w:hAnsi="微软雅黑" w:cs="微软雅黑" w:hint="eastAsia"/>
          <w:color w:val="333333"/>
          <w:sz w:val="32"/>
          <w:szCs w:val="32"/>
        </w:rPr>
        <w:t>2022年4月</w:t>
      </w:r>
      <w:r w:rsidR="00F6288B">
        <w:rPr>
          <w:rFonts w:ascii="仿宋_GB2312" w:eastAsia="仿宋_GB2312" w:hAnsi="微软雅黑" w:cs="微软雅黑" w:hint="eastAsia"/>
          <w:color w:val="333333"/>
          <w:sz w:val="32"/>
          <w:szCs w:val="32"/>
        </w:rPr>
        <w:t>15</w:t>
      </w:r>
      <w:r>
        <w:rPr>
          <w:rFonts w:ascii="仿宋_GB2312" w:eastAsia="仿宋_GB2312" w:hAnsi="微软雅黑" w:cs="微软雅黑" w:hint="eastAsia"/>
          <w:color w:val="333333"/>
          <w:sz w:val="32"/>
          <w:szCs w:val="32"/>
        </w:rPr>
        <w:t>日</w:t>
      </w:r>
    </w:p>
    <w:p w:rsidR="00213908" w:rsidRDefault="000E6AC1" w:rsidP="00213908">
      <w:pPr>
        <w:ind w:firstLineChars="200" w:firstLine="640"/>
        <w:jc w:val="center"/>
        <w:rPr>
          <w:rFonts w:ascii="方正小标宋_GBK" w:eastAsia="方正小标宋_GBK"/>
          <w:sz w:val="32"/>
          <w:szCs w:val="32"/>
        </w:rPr>
      </w:pPr>
      <w:r w:rsidRPr="000E6AC1">
        <w:rPr>
          <w:rFonts w:ascii="方正小标宋_GBK" w:eastAsia="方正小标宋_GBK" w:hint="eastAsia"/>
          <w:sz w:val="32"/>
          <w:szCs w:val="32"/>
        </w:rPr>
        <w:lastRenderedPageBreak/>
        <w:t>十堰市涉案企业合规第三方监督评估机制专业人员</w:t>
      </w:r>
    </w:p>
    <w:p w:rsidR="000D21FC" w:rsidRDefault="000E6AC1" w:rsidP="000D21FC">
      <w:pPr>
        <w:ind w:firstLineChars="200" w:firstLine="640"/>
        <w:jc w:val="center"/>
        <w:rPr>
          <w:rFonts w:ascii="方正小标宋_GBK" w:eastAsia="方正小标宋_GBK"/>
          <w:sz w:val="32"/>
          <w:szCs w:val="32"/>
        </w:rPr>
      </w:pPr>
      <w:r w:rsidRPr="000E6AC1">
        <w:rPr>
          <w:rFonts w:ascii="方正小标宋_GBK" w:eastAsia="方正小标宋_GBK" w:hint="eastAsia"/>
          <w:sz w:val="32"/>
          <w:szCs w:val="32"/>
        </w:rPr>
        <w:t>名录库拟入库人选</w:t>
      </w:r>
    </w:p>
    <w:tbl>
      <w:tblPr>
        <w:tblW w:w="8020" w:type="dxa"/>
        <w:tblInd w:w="94" w:type="dxa"/>
        <w:tblLook w:val="04A0"/>
      </w:tblPr>
      <w:tblGrid>
        <w:gridCol w:w="960"/>
        <w:gridCol w:w="1300"/>
        <w:gridCol w:w="5760"/>
      </w:tblGrid>
      <w:tr w:rsidR="000D21FC" w:rsidRPr="000D21FC" w:rsidTr="000D21FC">
        <w:trPr>
          <w:trHeight w:val="36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D21FC" w:rsidRPr="000D21FC" w:rsidRDefault="000D21FC" w:rsidP="000D21FC">
            <w:pPr>
              <w:widowControl/>
              <w:jc w:val="center"/>
              <w:rPr>
                <w:rFonts w:ascii="方正黑体" w:eastAsia="方正黑体" w:hAnsi="宋体" w:cs="宋体"/>
                <w:kern w:val="0"/>
                <w:sz w:val="28"/>
                <w:szCs w:val="28"/>
              </w:rPr>
            </w:pPr>
            <w:r w:rsidRPr="000D21FC">
              <w:rPr>
                <w:rFonts w:ascii="方正黑体" w:eastAsia="方正黑体" w:hAnsi="宋体" w:cs="宋体" w:hint="eastAsia"/>
                <w:kern w:val="0"/>
                <w:sz w:val="28"/>
                <w:szCs w:val="28"/>
              </w:rPr>
              <w:t>序号</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0D21FC" w:rsidRPr="000D21FC" w:rsidRDefault="000D21FC" w:rsidP="000D21FC">
            <w:pPr>
              <w:widowControl/>
              <w:jc w:val="center"/>
              <w:rPr>
                <w:rFonts w:ascii="方正黑体" w:eastAsia="方正黑体" w:hAnsi="宋体" w:cs="宋体"/>
                <w:kern w:val="0"/>
                <w:sz w:val="28"/>
                <w:szCs w:val="28"/>
              </w:rPr>
            </w:pPr>
            <w:r w:rsidRPr="000D21FC">
              <w:rPr>
                <w:rFonts w:ascii="方正黑体" w:eastAsia="方正黑体" w:hAnsi="宋体" w:cs="宋体" w:hint="eastAsia"/>
                <w:kern w:val="0"/>
                <w:sz w:val="28"/>
                <w:szCs w:val="28"/>
              </w:rPr>
              <w:t>姓名</w:t>
            </w:r>
          </w:p>
        </w:tc>
        <w:tc>
          <w:tcPr>
            <w:tcW w:w="5760" w:type="dxa"/>
            <w:tcBorders>
              <w:top w:val="single" w:sz="4" w:space="0" w:color="auto"/>
              <w:left w:val="nil"/>
              <w:bottom w:val="single" w:sz="4" w:space="0" w:color="auto"/>
              <w:right w:val="single" w:sz="4" w:space="0" w:color="auto"/>
            </w:tcBorders>
            <w:shd w:val="clear" w:color="000000" w:fill="FFFFFF"/>
            <w:noWrap/>
            <w:vAlign w:val="center"/>
            <w:hideMark/>
          </w:tcPr>
          <w:p w:rsidR="000D21FC" w:rsidRPr="000D21FC" w:rsidRDefault="000D21FC" w:rsidP="000D21FC">
            <w:pPr>
              <w:widowControl/>
              <w:jc w:val="center"/>
              <w:rPr>
                <w:rFonts w:ascii="方正黑体" w:eastAsia="方正黑体" w:hAnsi="宋体" w:cs="宋体"/>
                <w:kern w:val="0"/>
                <w:sz w:val="28"/>
                <w:szCs w:val="28"/>
              </w:rPr>
            </w:pPr>
            <w:r w:rsidRPr="000D21FC">
              <w:rPr>
                <w:rFonts w:ascii="方正黑体" w:eastAsia="方正黑体" w:hAnsi="宋体" w:cs="宋体" w:hint="eastAsia"/>
                <w:kern w:val="0"/>
                <w:sz w:val="28"/>
                <w:szCs w:val="28"/>
              </w:rPr>
              <w:t>工作单位（职务）</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安军</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湖北汽车工业学院院长助理</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2</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郑实</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湖北汽车工业学院文法学系系主任</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3</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金忠山</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湖北医药学院副教授</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4</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郑坤</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汉江师范学院马克思主义学院副教授</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5</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黄德军</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湖北工业职业技术学院旅游商贸学院教师</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6</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付波</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十堰市科技局政策法规科科长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7</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刘九华</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十堰市科技局一级主任科员</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8</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童志华</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十堰市科技局高新技术科科长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9</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张玲</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十堰市科技局成果转化科科长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10</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朱明明</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十堰市科技局农村科技科科长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11</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庄秋霞</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十堰市经济和信息化局科长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12</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陈景毅</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十堰市经济和信息化局科长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13</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齐磊</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十堰市经济和信息化局</w:t>
            </w:r>
            <w:r w:rsidR="00EF1B91">
              <w:rPr>
                <w:rFonts w:ascii="宋体" w:eastAsia="宋体" w:hAnsi="宋体" w:cs="宋体" w:hint="eastAsia"/>
                <w:color w:val="000000"/>
                <w:kern w:val="0"/>
                <w:sz w:val="22"/>
              </w:rPr>
              <w:t>干部</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14</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胡兴华</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十堰市经济和信息化局科长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15</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徐磊</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十堰市经济和信息化局科长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16</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尤敏</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十堰市司法局立法科科长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17</w:t>
            </w:r>
          </w:p>
        </w:tc>
        <w:tc>
          <w:tcPr>
            <w:tcW w:w="1300" w:type="dxa"/>
            <w:tcBorders>
              <w:top w:val="nil"/>
              <w:left w:val="nil"/>
              <w:bottom w:val="single" w:sz="4" w:space="0" w:color="auto"/>
              <w:right w:val="single" w:sz="4" w:space="0" w:color="auto"/>
            </w:tcBorders>
            <w:shd w:val="clear" w:color="auto" w:fill="auto"/>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饶哲</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十堰市司法局行政复议科科长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18</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毕晓倩</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十堰市司法局副科长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19</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鲜丹丹</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十堰市司法局行政执法监督科干部</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20</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孙少华</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十堰市司法局律师工作科干部</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21</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朱延祯</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湖北今天（十堰）律师事务所</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22</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王志</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湖北诚智成（十堰）律师事务所</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23</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曹贞</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湖北瑞通天元（十堰）律师事务所</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24</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徐博</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湖北今天（十堰）律师事务所</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25</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袁梦莹</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湖北金卫（十堰）律师事务所</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26</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王传峰</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湖北金卫（十堰）律师事务所</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27</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李晶晶</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湖北金卫（十堰）律师事务所</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28</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谌甲军</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湖北正星律师事务所</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29</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李祥丹</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湖北恩伦律师事务所</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30</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张平</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湖北济同律师事务所</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31</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郭永明</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湖北武当律师事务所</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32</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陈来宏</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湖北举烛律师事务所</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33</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陈建</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湖北武当律师事务所</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34</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曹郧生</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湖北武当律师事务所</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35</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詹海涵</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湖北郧和律师事务所</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36</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刘畅</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湖北郧和律师事务所</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37</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罗利</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湖北嘉略律师事务所</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F82D6C" w:rsidP="000D21FC">
            <w:pPr>
              <w:widowControl/>
              <w:jc w:val="center"/>
              <w:rPr>
                <w:rFonts w:ascii="宋体" w:eastAsia="宋体" w:hAnsi="宋体" w:cs="宋体"/>
                <w:color w:val="000000"/>
                <w:kern w:val="0"/>
                <w:sz w:val="22"/>
              </w:rPr>
            </w:pPr>
            <w:r>
              <w:rPr>
                <w:rFonts w:ascii="宋体" w:eastAsia="宋体" w:hAnsi="宋体" w:cs="宋体"/>
                <w:noProof/>
                <w:color w:val="000000"/>
                <w:kern w:val="0"/>
                <w:sz w:val="22"/>
              </w:rPr>
              <w:lastRenderedPageBreak/>
              <w:pict>
                <v:shapetype id="_x0000_t32" coordsize="21600,21600" o:spt="32" o:oned="t" path="m,l21600,21600e" filled="f">
                  <v:path arrowok="t" fillok="f" o:connecttype="none"/>
                  <o:lock v:ext="edit" shapetype="t"/>
                </v:shapetype>
                <v:shape id="_x0000_s2050" type="#_x0000_t32" style="position:absolute;left:0;text-align:left;margin-left:-5.05pt;margin-top:-.7pt;width:400.75pt;height:.7pt;z-index:251658240;mso-position-horizontal-relative:text;mso-position-vertical-relative:text" o:connectortype="straight"/>
              </w:pict>
            </w:r>
            <w:r w:rsidR="000D21FC" w:rsidRPr="000D21FC">
              <w:rPr>
                <w:rFonts w:ascii="宋体" w:eastAsia="宋体" w:hAnsi="宋体" w:cs="宋体" w:hint="eastAsia"/>
                <w:color w:val="000000"/>
                <w:kern w:val="0"/>
                <w:sz w:val="22"/>
              </w:rPr>
              <w:t>38</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朱义钊</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湖北嘉略律师事务所</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39</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张大军</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湖北豪坤律师事务所</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40</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邹岳峰</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湖北紫霄律师事务所</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41</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陈运勤</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湖北汉江源律师事务所</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42</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杜可鑫</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湖北瑞泰律师事务所</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43</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刘小青</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湖北献真律师事务所</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44</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姜荣</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湖北起行律师事务所</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45</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陈西武</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湖北起行律师事务所</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46</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赵应招</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湖北郧阳律师事务所</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47</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吴鹏飞</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湖北朗润律师事务所</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48</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赵黎明</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湖北邦辉律师事务所</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49</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杭贵祥</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湖北典融律师事务所</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50</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邱林杰</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湖北平长律师事务所</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51</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陈涛</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十堰市财政局行政政法科一级主任科员</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52</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陈刚</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十堰市财政局副科长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53</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吴海林</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十堰市财政局</w:t>
            </w:r>
            <w:r w:rsidR="00EF1B91">
              <w:rPr>
                <w:rFonts w:ascii="宋体" w:eastAsia="宋体" w:hAnsi="宋体" w:cs="宋体" w:hint="eastAsia"/>
                <w:color w:val="000000"/>
                <w:kern w:val="0"/>
                <w:sz w:val="22"/>
              </w:rPr>
              <w:t>科员</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54</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高孟</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十堰市财政局</w:t>
            </w:r>
            <w:r w:rsidR="00EF1B91">
              <w:rPr>
                <w:rFonts w:ascii="宋体" w:eastAsia="宋体" w:hAnsi="宋体" w:cs="宋体" w:hint="eastAsia"/>
                <w:color w:val="000000"/>
                <w:kern w:val="0"/>
                <w:sz w:val="22"/>
              </w:rPr>
              <w:t>科员</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55</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况艳琼</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十堰市财政局财政内部监督检查科长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56</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杨卿</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湖北德高房地产资产评估有限公司</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57</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 xml:space="preserve"> 方俊</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湖北天阳房地产评估有限公司</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58</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温国龙</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湖北嘉信达资产评估房地产估价有限公司副总经理</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59</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韩伟</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十堰天健资产评估土地房地产估价有限公司</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60</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余洪波</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十堰联合房地产估价事务所有限公司</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61</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 xml:space="preserve"> 高玉吉</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十堰仁和有限责任会计师事务所</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62</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魏建</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十堰智久会计师事务有限公司</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63</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许林伟</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湖北精信有限责任会计师事务所</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64</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李应鲜</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十堰泓源联合会计师事务所</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65</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苏孝洵</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湖北明旭会计师事务所</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66</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李诗范</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十堰德宏会计师事务所有限公司</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67</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熊奎华</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湖北道一联合会计师事务所</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68</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杨正良</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湖北嘉泰会计师事务有限公司</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69</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汤云</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湖北大信天健会计师事务所有限公司</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70</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马汉军</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湖北惟众会计师事务所</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71</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谢芳</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十堰市审计局副科长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72</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熊黎</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十堰市审计局副科长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73</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陶丹丹</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十堰市审计局副科长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74</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李燕红</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十堰市审计局金融科科长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75</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张恒</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十堰市审计局正科级干部</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76</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赵黎娟</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十堰市自然资源和规划局科长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77</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白洪浩</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B1CC9">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十堰市自然资源和规划局张湾分局</w:t>
            </w:r>
            <w:r w:rsidR="000B1CC9">
              <w:rPr>
                <w:rFonts w:ascii="宋体" w:eastAsia="宋体" w:hAnsi="宋体" w:cs="宋体" w:hint="eastAsia"/>
                <w:color w:val="000000"/>
                <w:kern w:val="0"/>
                <w:sz w:val="22"/>
              </w:rPr>
              <w:t>自然资源监察大队科员</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78</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吴兴鹏</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十堰市自然资源和规划局茅箭分局助理工程师</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79</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冷晓东</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十堰市郧阳区自然资源和规划局</w:t>
            </w:r>
            <w:r w:rsidR="000B1CC9">
              <w:rPr>
                <w:rFonts w:ascii="宋体" w:eastAsia="宋体" w:hAnsi="宋体" w:cs="宋体" w:hint="eastAsia"/>
                <w:color w:val="000000"/>
                <w:kern w:val="0"/>
                <w:sz w:val="22"/>
              </w:rPr>
              <w:t>不动产登记中心股长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80</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熊华建</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丹江口市自然资源和规划局</w:t>
            </w:r>
            <w:r w:rsidR="000B1CC9">
              <w:rPr>
                <w:rFonts w:ascii="宋体" w:eastAsia="宋体" w:hAnsi="宋体" w:cs="宋体" w:hint="eastAsia"/>
                <w:color w:val="000000"/>
                <w:kern w:val="0"/>
                <w:sz w:val="22"/>
              </w:rPr>
              <w:t>政策法规股干部</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F82D6C" w:rsidP="000D21FC">
            <w:pPr>
              <w:widowControl/>
              <w:jc w:val="center"/>
              <w:rPr>
                <w:rFonts w:ascii="宋体" w:eastAsia="宋体" w:hAnsi="宋体" w:cs="宋体"/>
                <w:color w:val="000000"/>
                <w:kern w:val="0"/>
                <w:sz w:val="22"/>
              </w:rPr>
            </w:pPr>
            <w:r>
              <w:rPr>
                <w:rFonts w:ascii="宋体" w:eastAsia="宋体" w:hAnsi="宋体" w:cs="宋体"/>
                <w:noProof/>
                <w:color w:val="000000"/>
                <w:kern w:val="0"/>
                <w:sz w:val="22"/>
              </w:rPr>
              <w:lastRenderedPageBreak/>
              <w:pict>
                <v:shape id="_x0000_s2051" type="#_x0000_t32" style="position:absolute;left:0;text-align:left;margin-left:-5.05pt;margin-top:0;width:400.1pt;height:0;z-index:251659264;mso-position-horizontal-relative:text;mso-position-vertical-relative:text" o:connectortype="straight"/>
              </w:pict>
            </w:r>
            <w:r w:rsidR="000D21FC" w:rsidRPr="000D21FC">
              <w:rPr>
                <w:rFonts w:ascii="宋体" w:eastAsia="宋体" w:hAnsi="宋体" w:cs="宋体" w:hint="eastAsia"/>
                <w:color w:val="000000"/>
                <w:kern w:val="0"/>
                <w:sz w:val="22"/>
              </w:rPr>
              <w:t>81</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梅红专</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湖北省地质局冶金地质勘探大队副主任</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82</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于义军</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湖北省地质局冶金地质勘探大队副主任</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83</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冯久林</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湖北省地质局冶金地质勘探大队主任</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84</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王盼</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湖北省地质局冶金地质勘探大队副主任</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85</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徐鹏</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F82D6C" w:rsidP="000D21FC">
            <w:pPr>
              <w:widowControl/>
              <w:jc w:val="center"/>
              <w:rPr>
                <w:rFonts w:ascii="宋体" w:eastAsia="宋体" w:hAnsi="宋体" w:cs="宋体"/>
                <w:color w:val="000000"/>
                <w:kern w:val="0"/>
                <w:sz w:val="22"/>
              </w:rPr>
            </w:pPr>
            <w:r>
              <w:rPr>
                <w:rFonts w:ascii="宋体" w:eastAsia="宋体" w:hAnsi="宋体" w:cs="宋体"/>
                <w:noProof/>
                <w:color w:val="000000"/>
                <w:kern w:val="0"/>
                <w:sz w:val="22"/>
              </w:rPr>
              <w:pict>
                <v:shape id="_x0000_s2052" type="#_x0000_t32" style="position:absolute;left:0;text-align:left;margin-left:282.05pt;margin-top:15.05pt;width:0;height:16.3pt;z-index:251660288;mso-position-horizontal-relative:text;mso-position-vertical-relative:text" o:connectortype="straight"/>
              </w:pict>
            </w:r>
            <w:r w:rsidR="000D21FC" w:rsidRPr="000D21FC">
              <w:rPr>
                <w:rFonts w:ascii="宋体" w:eastAsia="宋体" w:hAnsi="宋体" w:cs="宋体" w:hint="eastAsia"/>
                <w:color w:val="000000"/>
                <w:kern w:val="0"/>
                <w:sz w:val="22"/>
              </w:rPr>
              <w:t>湖北省地质局冶金地质勘探大队副主任</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86</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胡婷</w:t>
            </w:r>
          </w:p>
        </w:tc>
        <w:tc>
          <w:tcPr>
            <w:tcW w:w="5760" w:type="dxa"/>
            <w:tcBorders>
              <w:top w:val="nil"/>
              <w:left w:val="nil"/>
              <w:bottom w:val="nil"/>
              <w:right w:val="nil"/>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十堰市生态环境保护综合执法支队一级行政执法员</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87</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王春林</w:t>
            </w:r>
          </w:p>
        </w:tc>
        <w:tc>
          <w:tcPr>
            <w:tcW w:w="5760" w:type="dxa"/>
            <w:tcBorders>
              <w:top w:val="single" w:sz="4" w:space="0" w:color="auto"/>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十堰市生态环境保护综合执法支队副科长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88</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杨珍涛</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十堰市生态环境局张湾分局工程师</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89</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赵慧捷</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十堰市环境科学研究所高级工程师</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90</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高璟</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十堰市生态环境局经济技术开发区分局</w:t>
            </w:r>
            <w:r w:rsidR="000B1CC9">
              <w:rPr>
                <w:rFonts w:ascii="宋体" w:eastAsia="宋体" w:hAnsi="宋体" w:cs="宋体" w:hint="eastAsia"/>
                <w:color w:val="000000"/>
                <w:kern w:val="0"/>
                <w:sz w:val="22"/>
              </w:rPr>
              <w:t>综合科科长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91</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胡展</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湖北浩淼环境科技有限公司总经理</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92</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蒋立峰</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十堰市环境科学研究所副高级工程师</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93</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瞿慧君</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湖北守正检测科技有限公司</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94</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赵桂芳</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汉江师范学院化学与环境工程学院副教授</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95</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周俊</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湖北跃楚环境技术有限公司</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96</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沙秋斌</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十堰市商务局原口岸办主任</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97</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尚四</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十堰市商务局电商科科长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98</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朱军</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十堰市商务局口岸科科长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99</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王长军</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中国国际贸易促进会十堰支会二级主任科员</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100</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王春晖</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十堰市商务局商贸服务科科长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101</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陈迪敏</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十堰市安全生产执法监察支队</w:t>
            </w:r>
            <w:r w:rsidR="000B1CC9">
              <w:rPr>
                <w:rFonts w:ascii="宋体" w:eastAsia="宋体" w:hAnsi="宋体" w:cs="宋体" w:hint="eastAsia"/>
                <w:color w:val="000000"/>
                <w:kern w:val="0"/>
                <w:sz w:val="22"/>
              </w:rPr>
              <w:t>执法队员</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102</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彭庚</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十堰市应急管理局调查评估科副科长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103</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刘生涛</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十堰市安全生产执法监察支队副支队长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104</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王锋</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十堰市应急管理局安全生产基础科科长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105</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吕亚卿</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十堰市应急管理局危化品安全管理科副科长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106</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冯欣</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湖北九泰安全环保技术有限公司经理</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107</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魏兴炎</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湖北鑫荣矿业有限公司常务副总经理</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108</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陈清瑞</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东风商用车有限公司车辆工厂工程师</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109</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李应平</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湖北九泰安全环保技术有限公司</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110</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魏有江</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十堰市祥瑞花炮股份有限公司</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111</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饶俊</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十堰市长信项目管理有限公司工程师</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112</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龚世友</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十堰市长信项目管理有限公司工程师</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113</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肖力</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十堰市城市公交集团有限公司办公室主任</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114</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雷振国</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十堰市政府国资委法规规划科科长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115</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刘永红</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十堰武当山机场机场有限公司</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116</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张慧清</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十堰市市场监管局登记监管科科长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117</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杨丽</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十堰市市场监管局副科长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118</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肖锋</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十堰市市场监管局科长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119</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李莎丽</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十堰市市场监管局食品生产安全监管科科长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120</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吴亚红</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十堰市市场监管局科长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121</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常存福</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十堰市市场监管局食品流通科科长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122</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任纪云</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竹山县市场监管局价格监督检查与反不正当竞争股股长</w:t>
            </w:r>
          </w:p>
        </w:tc>
      </w:tr>
      <w:tr w:rsidR="000D21FC" w:rsidRPr="000D21FC" w:rsidTr="000D21F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123</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叶守策</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丹江口市市场监管局</w:t>
            </w:r>
            <w:r w:rsidR="000B1CC9">
              <w:rPr>
                <w:rFonts w:ascii="宋体" w:eastAsia="宋体" w:hAnsi="宋体" w:cs="宋体" w:hint="eastAsia"/>
                <w:color w:val="000000"/>
                <w:kern w:val="0"/>
                <w:sz w:val="22"/>
              </w:rPr>
              <w:t>股室负责人</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F82D6C" w:rsidP="000D21FC">
            <w:pPr>
              <w:widowControl/>
              <w:jc w:val="center"/>
              <w:rPr>
                <w:rFonts w:ascii="宋体" w:eastAsia="宋体" w:hAnsi="宋体" w:cs="宋体"/>
                <w:color w:val="000000"/>
                <w:kern w:val="0"/>
                <w:sz w:val="22"/>
              </w:rPr>
            </w:pPr>
            <w:r>
              <w:rPr>
                <w:rFonts w:ascii="宋体" w:eastAsia="宋体" w:hAnsi="宋体" w:cs="宋体"/>
                <w:noProof/>
                <w:color w:val="000000"/>
                <w:kern w:val="0"/>
                <w:sz w:val="22"/>
              </w:rPr>
              <w:lastRenderedPageBreak/>
              <w:pict>
                <v:shape id="_x0000_s2053" type="#_x0000_t32" style="position:absolute;left:0;text-align:left;margin-left:-5.05pt;margin-top:-1.35pt;width:400.75pt;height:2.7pt;z-index:251661312;mso-position-horizontal-relative:text;mso-position-vertical-relative:text" o:connectortype="straight"/>
              </w:pict>
            </w:r>
            <w:r w:rsidR="000D21FC" w:rsidRPr="000D21FC">
              <w:rPr>
                <w:rFonts w:ascii="宋体" w:eastAsia="宋体" w:hAnsi="宋体" w:cs="宋体" w:hint="eastAsia"/>
                <w:color w:val="000000"/>
                <w:kern w:val="0"/>
                <w:sz w:val="22"/>
              </w:rPr>
              <w:t>124</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张棱棱</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茅箭区市场监督管理局价格监督检查与反不正当竞争股</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125</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韦成平</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十堰经济技术开发区市场监督管理局科长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126</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汪远奎</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房县市场监督管理局药品总监</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127</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明海</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张湾区市场监督管理局反不正当股股长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128</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陈文波</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郧西县市场监督管理局公平竞争中队长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129</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李芳</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B1CC9">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竹溪县市场监督管理局</w:t>
            </w:r>
            <w:r w:rsidR="000B1CC9">
              <w:rPr>
                <w:rFonts w:ascii="宋体" w:eastAsia="宋体" w:hAnsi="宋体" w:cs="宋体" w:hint="eastAsia"/>
                <w:color w:val="000000"/>
                <w:kern w:val="0"/>
                <w:sz w:val="22"/>
              </w:rPr>
              <w:t>股长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130</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刘群章</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十堰市市场监督管理局科长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131</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王慧龙</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十堰市市场监督管理局副科级干部</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132</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金艳娜</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十堰市市场监督管理局价格监督管理科副科长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133</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张静</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十堰市市场监督管理局法规科科长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134</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郭继红</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十堰市市场监督管理局消保科科长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135</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柯贤志</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十堰市市场监督管理局产品质量监督科科长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136</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王丁见</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十堰市市场监督管理局特种设备安全监督科科长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137</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杨涛</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十堰市市场监督管理局执法稽查科科长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138</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张波</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十堰市市场监督管理局质量发展科科长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139</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王林</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十堰市市场监督管理局信用监管科科长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140</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陈小军</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十堰市市场监督管理局个体私营经济发展科科长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141</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漆正清</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十堰市市场监督管理局餐饮科科长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142</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王婧秋</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十堰市市场监督管理局网络交易监督管理科副科长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143</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陈明学</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十堰市市场监督管理局科长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144</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孙慧东</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十堰市市场监督管理局科长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145</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韩昱</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十堰市市场监督管理局副科长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146</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王心怡</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十堰市地方金融工作局科员</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147</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孙阳</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十堰市地方金融工作局副主任</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148</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郑海玉</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十堰市地方金融工作局科长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149</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朱明东</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十堰市地方金融工作局科长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150</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胡现林</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十堰市地方金融工作局科长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151</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曹国琴</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十堰市税务局副科长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152</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王群</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十堰市税务局稽查局四级主办</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153</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胡斌</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十堰市税务局四级主办</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154</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胡枫</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十堰市税务局科员</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155</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雷尚运</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十堰市税务局科长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156</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陈宝进</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湖北乐天税务师事务有限公司</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157</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何光敏</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十堰佳阳税务师事务所有限公司</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158</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黄时光</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中汇（武汉）税务师事务所有限公司十堰分公司</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159</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刘雪芳</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十堰致远税务师事务所合伙人</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160</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汤云</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十堰天健税务师事务所有限公司副总经理</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161</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王丽</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十堰中天税务师事务所</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162</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王嫱</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亚太鹏盛（湖北）税务师事务所有限公司十堰分公司</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163</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王顺民</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十堰市顺天税务师事务所</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164</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王顺明</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十堰联兴税务师事务所有限公司所长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165</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许明云</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十堰中税网田运税务师事务所有限公司</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166</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丁燕</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十堰海关三级主办</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F82D6C" w:rsidP="000D21FC">
            <w:pPr>
              <w:widowControl/>
              <w:jc w:val="center"/>
              <w:rPr>
                <w:rFonts w:ascii="宋体" w:eastAsia="宋体" w:hAnsi="宋体" w:cs="宋体"/>
                <w:color w:val="000000"/>
                <w:kern w:val="0"/>
                <w:sz w:val="22"/>
              </w:rPr>
            </w:pPr>
            <w:r>
              <w:rPr>
                <w:rFonts w:ascii="宋体" w:eastAsia="宋体" w:hAnsi="宋体" w:cs="宋体"/>
                <w:noProof/>
                <w:color w:val="000000"/>
                <w:kern w:val="0"/>
                <w:sz w:val="22"/>
              </w:rPr>
              <w:lastRenderedPageBreak/>
              <w:pict>
                <v:shape id="_x0000_s2054" type="#_x0000_t32" style="position:absolute;left:0;text-align:left;margin-left:-6.4pt;margin-top:-.7pt;width:402.1pt;height:1.4pt;z-index:251662336;mso-position-horizontal-relative:text;mso-position-vertical-relative:text" o:connectortype="straight"/>
              </w:pict>
            </w:r>
            <w:r w:rsidR="000D21FC" w:rsidRPr="000D21FC">
              <w:rPr>
                <w:rFonts w:ascii="宋体" w:eastAsia="宋体" w:hAnsi="宋体" w:cs="宋体" w:hint="eastAsia"/>
                <w:color w:val="000000"/>
                <w:kern w:val="0"/>
                <w:sz w:val="22"/>
              </w:rPr>
              <w:t>167</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江小永</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十堰海关法制内控科科长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168</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刘子丹</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十堰海关二级主办</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169</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彭长江</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十堰海关四级主办</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170</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王晓双</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十堰海关四级主办</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171</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李晓梅</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中国人民银行十堰市中心支行副科长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172</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夏佳林</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中国人民银行十堰市中心支行科员</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173</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董慧余</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中国人民银行十堰市中心支行科员</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174</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杨斌</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中国人民银行十堰市中心支行助理经济师</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175</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李志红</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中国人民银行十堰市中心支行副科级</w:t>
            </w:r>
            <w:r w:rsidR="000B1CC9">
              <w:rPr>
                <w:rFonts w:ascii="宋体" w:eastAsia="宋体" w:hAnsi="宋体" w:cs="宋体" w:hint="eastAsia"/>
                <w:color w:val="000000"/>
                <w:kern w:val="0"/>
                <w:sz w:val="22"/>
              </w:rPr>
              <w:t>干部</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176</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王明</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十堰银保监分局副科长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177</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孙晓辉</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十堰银保监分局副科长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178</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付迪亚</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十堰银保监分局副科长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179</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陈乾隆</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十堰银保监分局四级主任科员</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180</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刘铭栋</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十堰银保监分局三级主任科员</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181</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赵吉保</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十堰吉祥礼仪文化传播有限公司总经理</w:t>
            </w:r>
            <w:r w:rsidR="00EF1B91">
              <w:rPr>
                <w:rFonts w:ascii="宋体" w:eastAsia="宋体" w:hAnsi="宋体" w:cs="宋体" w:hint="eastAsia"/>
                <w:color w:val="000000"/>
                <w:kern w:val="0"/>
                <w:sz w:val="22"/>
              </w:rPr>
              <w:t>、</w:t>
            </w:r>
            <w:r w:rsidRPr="000D21FC">
              <w:rPr>
                <w:rFonts w:ascii="宋体" w:eastAsia="宋体" w:hAnsi="宋体" w:cs="宋体" w:hint="eastAsia"/>
                <w:color w:val="000000"/>
                <w:kern w:val="0"/>
                <w:sz w:val="22"/>
              </w:rPr>
              <w:t>商会会长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182</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吴茂宝</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十堰聚品阁建筑装饰设计工程有限公司董事长、协会会长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183</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魏以金</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湖北三丰建设集团股份有限公司董事长、协会会长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184</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刘鹏</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十堰林安商贸物流发展有限公司总经理、商会会长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185</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王全兴</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时代全新建设工程有限公司董事长、协会会长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186</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黄治斌</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湖北贡水源生态农业发展有限公司董事长、协会执行会长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187</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卫明</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湖北天圣药业有限公司总经理、协会会长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188</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梁大朝</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十堰市再生资源有限公司董事长、协会会长</w:t>
            </w:r>
          </w:p>
        </w:tc>
      </w:tr>
      <w:tr w:rsidR="000D21FC" w:rsidRPr="000D21FC" w:rsidTr="000D21F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189</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柯昌军</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湖北万润新能源科技股份有限公司审计总监</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190</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周少锋</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十堰佳奔汽车贸易有限公司董事长、商会会长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191</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潘爱国</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十堰诺迪工贸有限公司董事长、协会会长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192</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孟锋</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十堰市绿洲投资管理有限公司董事长、协会会长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193</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许银雪</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十堰市鑫盛桥汽贸贸易有限公司总经理、协会会长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194</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汪</w:t>
            </w:r>
            <w:r w:rsidR="00F6288B">
              <w:rPr>
                <w:rFonts w:ascii="宋体" w:eastAsia="宋体" w:hAnsi="宋体" w:cs="宋体" w:hint="eastAsia"/>
                <w:color w:val="000000"/>
                <w:kern w:val="0"/>
                <w:sz w:val="22"/>
              </w:rPr>
              <w:t>世学</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F6288B">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w:t>
            </w:r>
            <w:r w:rsidR="00F6288B">
              <w:rPr>
                <w:rFonts w:ascii="宋体" w:eastAsia="宋体" w:hAnsi="宋体" w:cs="宋体" w:hint="eastAsia"/>
                <w:color w:val="000000"/>
                <w:kern w:val="0"/>
                <w:sz w:val="22"/>
              </w:rPr>
              <w:t>川洋工贸有限公司</w:t>
            </w:r>
            <w:r w:rsidR="00F6288B" w:rsidRPr="000D21FC">
              <w:rPr>
                <w:rFonts w:ascii="宋体" w:eastAsia="宋体" w:hAnsi="宋体" w:cs="宋体" w:hint="eastAsia"/>
                <w:color w:val="000000"/>
                <w:kern w:val="0"/>
                <w:sz w:val="22"/>
              </w:rPr>
              <w:t>董事长</w:t>
            </w:r>
            <w:r w:rsidR="00F6288B">
              <w:rPr>
                <w:rFonts w:ascii="宋体" w:eastAsia="宋体" w:hAnsi="宋体" w:cs="宋体" w:hint="eastAsia"/>
                <w:color w:val="000000"/>
                <w:kern w:val="0"/>
                <w:sz w:val="22"/>
              </w:rPr>
              <w:t>、</w:t>
            </w:r>
            <w:r w:rsidR="00F6288B" w:rsidRPr="000D21FC">
              <w:rPr>
                <w:rFonts w:ascii="宋体" w:eastAsia="宋体" w:hAnsi="宋体" w:cs="宋体" w:hint="eastAsia"/>
                <w:color w:val="000000"/>
                <w:kern w:val="0"/>
                <w:sz w:val="22"/>
              </w:rPr>
              <w:t>商会</w:t>
            </w:r>
            <w:r w:rsidR="00F6288B">
              <w:rPr>
                <w:rFonts w:ascii="宋体" w:eastAsia="宋体" w:hAnsi="宋体" w:cs="宋体" w:hint="eastAsia"/>
                <w:color w:val="000000"/>
                <w:kern w:val="0"/>
                <w:sz w:val="22"/>
              </w:rPr>
              <w:t>执行</w:t>
            </w:r>
            <w:r w:rsidR="00F6288B" w:rsidRPr="000D21FC">
              <w:rPr>
                <w:rFonts w:ascii="宋体" w:eastAsia="宋体" w:hAnsi="宋体" w:cs="宋体" w:hint="eastAsia"/>
                <w:color w:val="000000"/>
                <w:kern w:val="0"/>
                <w:sz w:val="22"/>
              </w:rPr>
              <w:t>会长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195</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段光明</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湖北汇轩工贸有限公司董事长、商会会长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196</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刘成龙</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十堰市龙安集团董事长、协会会长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197</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孙锦玉</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东风十堰汽车油品有限公司董事长、商会会长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198</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刘虎</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十堰福临松石珠宝有限公司董事长、商会会长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199</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向立斌</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湖北久赢网络科技有限公司董事长、协会会长</w:t>
            </w:r>
          </w:p>
        </w:tc>
      </w:tr>
      <w:tr w:rsidR="000D21FC" w:rsidRPr="000D21FC" w:rsidTr="000D21F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200</w:t>
            </w:r>
          </w:p>
        </w:tc>
        <w:tc>
          <w:tcPr>
            <w:tcW w:w="130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李荣克</w:t>
            </w:r>
          </w:p>
        </w:tc>
        <w:tc>
          <w:tcPr>
            <w:tcW w:w="5760" w:type="dxa"/>
            <w:tcBorders>
              <w:top w:val="nil"/>
              <w:left w:val="nil"/>
              <w:bottom w:val="single" w:sz="4" w:space="0" w:color="auto"/>
              <w:right w:val="single" w:sz="4" w:space="0" w:color="auto"/>
            </w:tcBorders>
            <w:shd w:val="clear" w:color="auto" w:fill="auto"/>
            <w:noWrap/>
            <w:vAlign w:val="center"/>
            <w:hideMark/>
          </w:tcPr>
          <w:p w:rsidR="000D21FC" w:rsidRPr="000D21FC" w:rsidRDefault="000D21FC" w:rsidP="000D21FC">
            <w:pPr>
              <w:widowControl/>
              <w:jc w:val="center"/>
              <w:rPr>
                <w:rFonts w:ascii="宋体" w:eastAsia="宋体" w:hAnsi="宋体" w:cs="宋体"/>
                <w:color w:val="000000"/>
                <w:kern w:val="0"/>
                <w:sz w:val="22"/>
              </w:rPr>
            </w:pPr>
            <w:r w:rsidRPr="000D21FC">
              <w:rPr>
                <w:rFonts w:ascii="宋体" w:eastAsia="宋体" w:hAnsi="宋体" w:cs="宋体" w:hint="eastAsia"/>
                <w:color w:val="000000"/>
                <w:kern w:val="0"/>
                <w:sz w:val="22"/>
              </w:rPr>
              <w:t>湖北堰中贸易集团有限公司董事长、商会会长</w:t>
            </w:r>
          </w:p>
        </w:tc>
      </w:tr>
    </w:tbl>
    <w:p w:rsidR="000E6AC1" w:rsidRPr="00715DA7" w:rsidRDefault="000E6AC1" w:rsidP="000D21FC">
      <w:pPr>
        <w:jc w:val="left"/>
        <w:rPr>
          <w:rFonts w:ascii="方正小标宋_GBK" w:eastAsia="方正小标宋_GBK"/>
          <w:sz w:val="32"/>
          <w:szCs w:val="32"/>
        </w:rPr>
      </w:pPr>
    </w:p>
    <w:p w:rsidR="000E6AC1" w:rsidRDefault="000E6AC1" w:rsidP="00D97648">
      <w:pPr>
        <w:pStyle w:val="a5"/>
        <w:widowControl/>
        <w:spacing w:before="0" w:beforeAutospacing="0" w:after="150" w:afterAutospacing="0" w:line="540" w:lineRule="exact"/>
        <w:ind w:right="320"/>
        <w:jc w:val="center"/>
        <w:rPr>
          <w:rFonts w:ascii="仿宋_GB2312" w:eastAsia="仿宋_GB2312" w:hAnsi="微软雅黑" w:cs="微软雅黑"/>
          <w:color w:val="333333"/>
          <w:sz w:val="32"/>
          <w:szCs w:val="32"/>
        </w:rPr>
      </w:pPr>
      <w:r>
        <w:rPr>
          <w:rFonts w:ascii="仿宋_GB2312" w:eastAsia="仿宋_GB2312" w:hAnsi="微软雅黑" w:cs="微软雅黑" w:hint="eastAsia"/>
          <w:color w:val="333333"/>
          <w:sz w:val="32"/>
          <w:szCs w:val="32"/>
        </w:rPr>
        <w:t xml:space="preserve">          </w:t>
      </w:r>
      <w:r w:rsidR="00222771">
        <w:rPr>
          <w:rFonts w:ascii="仿宋_GB2312" w:eastAsia="仿宋_GB2312" w:hAnsi="微软雅黑" w:cs="微软雅黑" w:hint="eastAsia"/>
          <w:color w:val="333333"/>
          <w:sz w:val="32"/>
          <w:szCs w:val="32"/>
        </w:rPr>
        <w:t xml:space="preserve">   </w:t>
      </w:r>
    </w:p>
    <w:p w:rsidR="000E6AC1" w:rsidRPr="000E6AC1" w:rsidRDefault="000E6AC1" w:rsidP="000E6AC1">
      <w:pPr>
        <w:ind w:firstLineChars="200" w:firstLine="640"/>
        <w:jc w:val="left"/>
        <w:rPr>
          <w:rFonts w:ascii="方正小标宋_GBK" w:eastAsia="方正小标宋_GBK"/>
          <w:sz w:val="32"/>
          <w:szCs w:val="32"/>
        </w:rPr>
      </w:pPr>
    </w:p>
    <w:sectPr w:rsidR="000E6AC1" w:rsidRPr="000E6AC1" w:rsidSect="00DC1E9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A3A" w:rsidRDefault="00457A3A" w:rsidP="00E6043F">
      <w:r>
        <w:separator/>
      </w:r>
    </w:p>
  </w:endnote>
  <w:endnote w:type="continuationSeparator" w:id="1">
    <w:p w:rsidR="00457A3A" w:rsidRDefault="00457A3A" w:rsidP="00E604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黑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8389"/>
      <w:docPartObj>
        <w:docPartGallery w:val="Page Numbers (Bottom of Page)"/>
        <w:docPartUnique/>
      </w:docPartObj>
    </w:sdtPr>
    <w:sdtContent>
      <w:p w:rsidR="009A5D70" w:rsidRDefault="00F82D6C">
        <w:pPr>
          <w:pStyle w:val="a4"/>
          <w:jc w:val="center"/>
        </w:pPr>
        <w:fldSimple w:instr=" PAGE   \* MERGEFORMAT ">
          <w:r w:rsidR="00F6288B" w:rsidRPr="00F6288B">
            <w:rPr>
              <w:noProof/>
              <w:lang w:val="zh-CN"/>
            </w:rPr>
            <w:t>1</w:t>
          </w:r>
        </w:fldSimple>
      </w:p>
    </w:sdtContent>
  </w:sdt>
  <w:p w:rsidR="009A5D70" w:rsidRDefault="009A5D7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A3A" w:rsidRDefault="00457A3A" w:rsidP="00E6043F">
      <w:r>
        <w:separator/>
      </w:r>
    </w:p>
  </w:footnote>
  <w:footnote w:type="continuationSeparator" w:id="1">
    <w:p w:rsidR="00457A3A" w:rsidRDefault="00457A3A" w:rsidP="00E604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043F"/>
    <w:rsid w:val="00057F28"/>
    <w:rsid w:val="000A6DB3"/>
    <w:rsid w:val="000B1CC9"/>
    <w:rsid w:val="000D21FC"/>
    <w:rsid w:val="000E6AC1"/>
    <w:rsid w:val="000E6DFB"/>
    <w:rsid w:val="001332EF"/>
    <w:rsid w:val="001853D6"/>
    <w:rsid w:val="001B67CE"/>
    <w:rsid w:val="001E649C"/>
    <w:rsid w:val="00213908"/>
    <w:rsid w:val="00222771"/>
    <w:rsid w:val="002E1017"/>
    <w:rsid w:val="00383D9C"/>
    <w:rsid w:val="003B4FCE"/>
    <w:rsid w:val="004002CC"/>
    <w:rsid w:val="00442004"/>
    <w:rsid w:val="00457A3A"/>
    <w:rsid w:val="00605DDC"/>
    <w:rsid w:val="006A5CD0"/>
    <w:rsid w:val="00715DA7"/>
    <w:rsid w:val="00725B6F"/>
    <w:rsid w:val="00774E09"/>
    <w:rsid w:val="00785EFC"/>
    <w:rsid w:val="0082385B"/>
    <w:rsid w:val="00873C92"/>
    <w:rsid w:val="008F21BB"/>
    <w:rsid w:val="009A5D70"/>
    <w:rsid w:val="009B2B4A"/>
    <w:rsid w:val="009E3233"/>
    <w:rsid w:val="00A236E5"/>
    <w:rsid w:val="00A32C15"/>
    <w:rsid w:val="00AC5E00"/>
    <w:rsid w:val="00B414B4"/>
    <w:rsid w:val="00BA5FAC"/>
    <w:rsid w:val="00C707E1"/>
    <w:rsid w:val="00CB15A5"/>
    <w:rsid w:val="00CC1C8C"/>
    <w:rsid w:val="00D4581A"/>
    <w:rsid w:val="00D75214"/>
    <w:rsid w:val="00D97648"/>
    <w:rsid w:val="00DC1E91"/>
    <w:rsid w:val="00DC7CDE"/>
    <w:rsid w:val="00E2172D"/>
    <w:rsid w:val="00E6043F"/>
    <w:rsid w:val="00EF1B91"/>
    <w:rsid w:val="00F6288B"/>
    <w:rsid w:val="00F655CD"/>
    <w:rsid w:val="00F66B34"/>
    <w:rsid w:val="00F82D6C"/>
    <w:rsid w:val="00FE4FCE"/>
    <w:rsid w:val="00FE6F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rules v:ext="edit">
        <o:r id="V:Rule6" type="connector" idref="#_x0000_s2052"/>
        <o:r id="V:Rule7" type="connector" idref="#_x0000_s2050"/>
        <o:r id="V:Rule8" type="connector" idref="#_x0000_s2053"/>
        <o:r id="V:Rule9" type="connector" idref="#_x0000_s2051"/>
        <o:r id="V:Rule10" type="connector" idref="#_x0000_s2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E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604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6043F"/>
    <w:rPr>
      <w:sz w:val="18"/>
      <w:szCs w:val="18"/>
    </w:rPr>
  </w:style>
  <w:style w:type="paragraph" w:styleId="a4">
    <w:name w:val="footer"/>
    <w:basedOn w:val="a"/>
    <w:link w:val="Char0"/>
    <w:uiPriority w:val="99"/>
    <w:unhideWhenUsed/>
    <w:rsid w:val="00E6043F"/>
    <w:pPr>
      <w:tabs>
        <w:tab w:val="center" w:pos="4153"/>
        <w:tab w:val="right" w:pos="8306"/>
      </w:tabs>
      <w:snapToGrid w:val="0"/>
      <w:jc w:val="left"/>
    </w:pPr>
    <w:rPr>
      <w:sz w:val="18"/>
      <w:szCs w:val="18"/>
    </w:rPr>
  </w:style>
  <w:style w:type="character" w:customStyle="1" w:styleId="Char0">
    <w:name w:val="页脚 Char"/>
    <w:basedOn w:val="a0"/>
    <w:link w:val="a4"/>
    <w:uiPriority w:val="99"/>
    <w:rsid w:val="00E6043F"/>
    <w:rPr>
      <w:sz w:val="18"/>
      <w:szCs w:val="18"/>
    </w:rPr>
  </w:style>
  <w:style w:type="paragraph" w:styleId="a5">
    <w:name w:val="Normal (Web)"/>
    <w:basedOn w:val="a"/>
    <w:rsid w:val="000E6AC1"/>
    <w:pPr>
      <w:spacing w:before="100" w:beforeAutospacing="1" w:after="100" w:afterAutospacing="1"/>
      <w:jc w:val="left"/>
    </w:pPr>
    <w:rPr>
      <w:rFonts w:ascii="Calibri" w:eastAsia="宋体" w:hAnsi="Calibri" w:cs="Times New Roman"/>
      <w:kern w:val="0"/>
      <w:sz w:val="24"/>
      <w:szCs w:val="24"/>
    </w:rPr>
  </w:style>
  <w:style w:type="paragraph" w:styleId="a6">
    <w:name w:val="Date"/>
    <w:basedOn w:val="a"/>
    <w:next w:val="a"/>
    <w:link w:val="Char1"/>
    <w:uiPriority w:val="99"/>
    <w:semiHidden/>
    <w:unhideWhenUsed/>
    <w:rsid w:val="00D97648"/>
    <w:pPr>
      <w:ind w:leftChars="2500" w:left="100"/>
    </w:pPr>
  </w:style>
  <w:style w:type="character" w:customStyle="1" w:styleId="Char1">
    <w:name w:val="日期 Char"/>
    <w:basedOn w:val="a0"/>
    <w:link w:val="a6"/>
    <w:uiPriority w:val="99"/>
    <w:semiHidden/>
    <w:rsid w:val="00D97648"/>
  </w:style>
</w:styles>
</file>

<file path=word/webSettings.xml><?xml version="1.0" encoding="utf-8"?>
<w:webSettings xmlns:r="http://schemas.openxmlformats.org/officeDocument/2006/relationships" xmlns:w="http://schemas.openxmlformats.org/wordprocessingml/2006/main">
  <w:divs>
    <w:div w:id="101148182">
      <w:bodyDiv w:val="1"/>
      <w:marLeft w:val="0"/>
      <w:marRight w:val="0"/>
      <w:marTop w:val="0"/>
      <w:marBottom w:val="0"/>
      <w:divBdr>
        <w:top w:val="none" w:sz="0" w:space="0" w:color="auto"/>
        <w:left w:val="none" w:sz="0" w:space="0" w:color="auto"/>
        <w:bottom w:val="none" w:sz="0" w:space="0" w:color="auto"/>
        <w:right w:val="none" w:sz="0" w:space="0" w:color="auto"/>
      </w:divBdr>
    </w:div>
    <w:div w:id="1195340413">
      <w:bodyDiv w:val="1"/>
      <w:marLeft w:val="0"/>
      <w:marRight w:val="0"/>
      <w:marTop w:val="0"/>
      <w:marBottom w:val="0"/>
      <w:divBdr>
        <w:top w:val="none" w:sz="0" w:space="0" w:color="auto"/>
        <w:left w:val="none" w:sz="0" w:space="0" w:color="auto"/>
        <w:bottom w:val="none" w:sz="0" w:space="0" w:color="auto"/>
        <w:right w:val="none" w:sz="0" w:space="0" w:color="auto"/>
      </w:divBdr>
    </w:div>
    <w:div w:id="1776561919">
      <w:bodyDiv w:val="1"/>
      <w:marLeft w:val="0"/>
      <w:marRight w:val="0"/>
      <w:marTop w:val="0"/>
      <w:marBottom w:val="0"/>
      <w:divBdr>
        <w:top w:val="none" w:sz="0" w:space="0" w:color="auto"/>
        <w:left w:val="none" w:sz="0" w:space="0" w:color="auto"/>
        <w:bottom w:val="none" w:sz="0" w:space="0" w:color="auto"/>
        <w:right w:val="none" w:sz="0" w:space="0" w:color="auto"/>
      </w:divBdr>
    </w:div>
    <w:div w:id="2026322529">
      <w:bodyDiv w:val="1"/>
      <w:marLeft w:val="0"/>
      <w:marRight w:val="0"/>
      <w:marTop w:val="0"/>
      <w:marBottom w:val="0"/>
      <w:divBdr>
        <w:top w:val="none" w:sz="0" w:space="0" w:color="auto"/>
        <w:left w:val="none" w:sz="0" w:space="0" w:color="auto"/>
        <w:bottom w:val="none" w:sz="0" w:space="0" w:color="auto"/>
        <w:right w:val="none" w:sz="0" w:space="0" w:color="auto"/>
      </w:divBdr>
    </w:div>
    <w:div w:id="20403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2C71F-08A6-46DC-9877-036C0C5E2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776</Words>
  <Characters>4427</Characters>
  <Application>Microsoft Office Word</Application>
  <DocSecurity>0</DocSecurity>
  <Lines>36</Lines>
  <Paragraphs>10</Paragraphs>
  <ScaleCrop>false</ScaleCrop>
  <Company>Microsoft</Company>
  <LinksUpToDate>false</LinksUpToDate>
  <CharactersWithSpaces>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张利</dc:creator>
  <cp:keywords/>
  <dc:description/>
  <cp:lastModifiedBy>张利</cp:lastModifiedBy>
  <cp:revision>58</cp:revision>
  <cp:lastPrinted>2022-04-08T01:50:00Z</cp:lastPrinted>
  <dcterms:created xsi:type="dcterms:W3CDTF">2022-04-07T02:26:00Z</dcterms:created>
  <dcterms:modified xsi:type="dcterms:W3CDTF">2022-04-13T09:48:00Z</dcterms:modified>
</cp:coreProperties>
</file>